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13B42" w14:textId="77777777" w:rsidR="005B0552" w:rsidRPr="000D0841" w:rsidRDefault="005B0552" w:rsidP="005B0552">
      <w:pPr>
        <w:widowControl w:val="0"/>
        <w:autoSpaceDE w:val="0"/>
        <w:autoSpaceDN w:val="0"/>
        <w:adjustRightInd w:val="0"/>
        <w:rPr>
          <w:szCs w:val="24"/>
          <w:lang w:eastAsia="ja-JP"/>
        </w:rPr>
      </w:pPr>
      <w:bookmarkStart w:id="0" w:name="_GoBack"/>
      <w:r w:rsidRPr="00281528">
        <w:rPr>
          <w:b/>
          <w:szCs w:val="24"/>
          <w:lang w:eastAsia="ja-JP"/>
        </w:rPr>
        <w:t>Nancy Nolin</w:t>
      </w:r>
      <w:r w:rsidRPr="000D0841">
        <w:rPr>
          <w:szCs w:val="24"/>
          <w:lang w:eastAsia="ja-JP"/>
        </w:rPr>
        <w:t xml:space="preserve"> graduated from Norfolk State University with her Master's Degree in Social Work in 1996. She is a licensed Clinical Social Worker in Oregon and Utah, providing individual therapeutic sessions, life transition counseling and coaching, and Mindfulness Practice coaching via her private practice at Wolf Spirit Therapeutic &amp; Consultation Services. She has served as an Administrator of a Transitional Living Program for homeless women and children, as well as providing services to disenfranchised women, men and children in a Community Behavioral Health clinic. She has provided mental health services for marginalized communities addressing HIV issues and as a mental health provider for the LGBTQ community. Nancy spent 5 years at overseas United States Military bases providing substance abuse counseling to adolescents of military service members. </w:t>
      </w:r>
    </w:p>
    <w:p w14:paraId="3D8B12D1" w14:textId="77777777" w:rsidR="005B0552" w:rsidRPr="000D0841" w:rsidRDefault="005B0552" w:rsidP="005B0552">
      <w:pPr>
        <w:widowControl w:val="0"/>
        <w:autoSpaceDE w:val="0"/>
        <w:autoSpaceDN w:val="0"/>
        <w:adjustRightInd w:val="0"/>
        <w:rPr>
          <w:szCs w:val="24"/>
          <w:lang w:eastAsia="ja-JP"/>
        </w:rPr>
      </w:pPr>
    </w:p>
    <w:p w14:paraId="1B5DAC7A" w14:textId="77777777" w:rsidR="005B0552" w:rsidRPr="000D0841" w:rsidRDefault="005B0552" w:rsidP="005B0552">
      <w:pPr>
        <w:widowControl w:val="0"/>
        <w:autoSpaceDE w:val="0"/>
        <w:autoSpaceDN w:val="0"/>
        <w:adjustRightInd w:val="0"/>
        <w:spacing w:after="240"/>
        <w:rPr>
          <w:szCs w:val="24"/>
          <w:lang w:eastAsia="ja-JP"/>
        </w:rPr>
      </w:pPr>
      <w:r w:rsidRPr="00281528">
        <w:rPr>
          <w:b/>
          <w:szCs w:val="24"/>
          <w:lang w:eastAsia="ja-JP"/>
        </w:rPr>
        <w:t>Tina Ordonez</w:t>
      </w:r>
      <w:r w:rsidRPr="000D0841">
        <w:rPr>
          <w:szCs w:val="24"/>
          <w:lang w:eastAsia="ja-JP"/>
        </w:rPr>
        <w:t xml:space="preserve"> is a Licensed Clinical Social Worker for over 20 years.  Tina works with clients who are seeking holistic approach to address emotional, mental, physical and spiritual needs. Holistic attention is integrated into individual session for your specific issue or life situation. Through the therapy process we work in calibration to assist you in finding or re-learning to trust your inner voice to help you more effectively deal with past trauma or challenging family or social situations.  Tina believes we are born perfect and we shape shift along with way to please others. Working as a team Tina helps you rediscover your authentic self. Tina is highly intuitive, and works to assist you to clear what is blocking you energetically on emotional, mental, physical and spiritual levels.  </w:t>
      </w:r>
    </w:p>
    <w:p w14:paraId="73AE81E9" w14:textId="024099DE" w:rsidR="000D0841" w:rsidRPr="000D0841" w:rsidRDefault="000D0841" w:rsidP="000D0841">
      <w:pPr>
        <w:widowControl w:val="0"/>
        <w:autoSpaceDE w:val="0"/>
        <w:autoSpaceDN w:val="0"/>
        <w:adjustRightInd w:val="0"/>
        <w:rPr>
          <w:szCs w:val="24"/>
          <w:lang w:eastAsia="ja-JP"/>
        </w:rPr>
      </w:pPr>
      <w:r w:rsidRPr="00281528">
        <w:rPr>
          <w:b/>
          <w:szCs w:val="24"/>
          <w:lang w:eastAsia="ja-JP"/>
        </w:rPr>
        <w:t>Suzanna </w:t>
      </w:r>
      <w:r w:rsidR="00281528" w:rsidRPr="00281528">
        <w:rPr>
          <w:b/>
          <w:szCs w:val="24"/>
          <w:lang w:eastAsia="ja-JP"/>
        </w:rPr>
        <w:t>McCarthy</w:t>
      </w:r>
      <w:r w:rsidR="00281528">
        <w:rPr>
          <w:szCs w:val="24"/>
          <w:lang w:eastAsia="ja-JP"/>
        </w:rPr>
        <w:t xml:space="preserve"> </w:t>
      </w:r>
      <w:r w:rsidRPr="000D0841">
        <w:rPr>
          <w:szCs w:val="24"/>
          <w:lang w:eastAsia="ja-JP"/>
        </w:rPr>
        <w:t>offers Qigong and Tai Chi Easy in retirement communities and adult family homes. Suzanna’s focus is on helping older adults lead full and satisfying lives, specializing in teaching others how to activate the “healer within”, the body’s innate ability to promote health and healing. Evidence is mounting every day - Qigong and Tai Chi help boost vitality, the immune system, balance and flexibility, better sleep. They also help reduce pain and stiffness, stress levels, depression and loneliness.</w:t>
      </w:r>
      <w:r>
        <w:rPr>
          <w:szCs w:val="24"/>
          <w:lang w:eastAsia="ja-JP"/>
        </w:rPr>
        <w:t xml:space="preserve"> </w:t>
      </w:r>
      <w:r w:rsidRPr="000D0841">
        <w:rPr>
          <w:szCs w:val="24"/>
          <w:lang w:eastAsia="ja-JP"/>
        </w:rPr>
        <w:t xml:space="preserve">Suzanna leads workshops in </w:t>
      </w:r>
      <w:r w:rsidRPr="000D0841">
        <w:rPr>
          <w:i/>
          <w:iCs/>
          <w:szCs w:val="24"/>
          <w:lang w:eastAsia="ja-JP"/>
        </w:rPr>
        <w:t xml:space="preserve">Chronic Disease, Diabetes </w:t>
      </w:r>
      <w:r w:rsidRPr="000D0841">
        <w:rPr>
          <w:szCs w:val="24"/>
          <w:lang w:eastAsia="ja-JP"/>
        </w:rPr>
        <w:t>and</w:t>
      </w:r>
      <w:r w:rsidRPr="000D0841">
        <w:rPr>
          <w:i/>
          <w:iCs/>
          <w:szCs w:val="24"/>
          <w:lang w:eastAsia="ja-JP"/>
        </w:rPr>
        <w:t xml:space="preserve"> Chronic Pain Self-Management. </w:t>
      </w:r>
      <w:r w:rsidRPr="000D0841">
        <w:rPr>
          <w:szCs w:val="24"/>
          <w:lang w:eastAsia="ja-JP"/>
        </w:rPr>
        <w:t>She works with those with diabetes and other chronic conditions to Build Healthy Habits that support lifestyle changes and enhance life quality. Suzanna will soon be adding classes on Tai Chi for Balance and Fall Prevention.</w:t>
      </w:r>
    </w:p>
    <w:p w14:paraId="08BAAD53" w14:textId="77777777" w:rsidR="000D0841" w:rsidRPr="000D0841" w:rsidRDefault="000D0841" w:rsidP="000D0841">
      <w:pPr>
        <w:widowControl w:val="0"/>
        <w:autoSpaceDE w:val="0"/>
        <w:autoSpaceDN w:val="0"/>
        <w:adjustRightInd w:val="0"/>
        <w:spacing w:after="240"/>
        <w:rPr>
          <w:szCs w:val="24"/>
          <w:lang w:eastAsia="ja-JP"/>
        </w:rPr>
      </w:pPr>
      <w:r w:rsidRPr="000D0841">
        <w:rPr>
          <w:szCs w:val="24"/>
          <w:lang w:eastAsia="ja-JP"/>
        </w:rPr>
        <w:t> </w:t>
      </w:r>
    </w:p>
    <w:p w14:paraId="7C980F5B" w14:textId="31B7C129" w:rsidR="005B0552" w:rsidRDefault="00281528" w:rsidP="005B0552">
      <w:pPr>
        <w:widowControl w:val="0"/>
        <w:autoSpaceDE w:val="0"/>
        <w:autoSpaceDN w:val="0"/>
        <w:adjustRightInd w:val="0"/>
        <w:rPr>
          <w:rFonts w:ascii="Helvetica" w:hAnsi="Helvetica" w:cs="Helvetica"/>
          <w:szCs w:val="24"/>
          <w:lang w:eastAsia="ja-JP"/>
        </w:rPr>
      </w:pPr>
      <w:r w:rsidRPr="00281528">
        <w:rPr>
          <w:rFonts w:ascii="Helvetica" w:hAnsi="Helvetica" w:cs="Helvetica"/>
          <w:b/>
          <w:szCs w:val="24"/>
          <w:lang w:eastAsia="ja-JP"/>
        </w:rPr>
        <w:t xml:space="preserve">June Rose </w:t>
      </w:r>
      <w:proofErr w:type="spellStart"/>
      <w:r w:rsidRPr="00281528">
        <w:rPr>
          <w:rFonts w:ascii="Helvetica" w:hAnsi="Helvetica" w:cs="Helvetica"/>
          <w:b/>
          <w:szCs w:val="24"/>
          <w:lang w:eastAsia="ja-JP"/>
        </w:rPr>
        <w:t>Trimbach</w:t>
      </w:r>
      <w:proofErr w:type="spellEnd"/>
      <w:r>
        <w:rPr>
          <w:rFonts w:ascii="Helvetica" w:hAnsi="Helvetica" w:cs="Helvetica"/>
          <w:szCs w:val="24"/>
          <w:lang w:eastAsia="ja-JP"/>
        </w:rPr>
        <w:t xml:space="preserve"> is an astrologer and healer in Seattle, WA. Her astrological counseling practice involves mythic storytelling with the natal chart, timing methods and an open heart. Through astrology we can see what parts of our souls are being activated at a certain time and by what forces. We can see challenges and gifts, life-changing experiences, and keys to understanding. June Rose also uses tarot, runes, prayer and guided meditations to offer clarity and healing. An accurate birth time is not necessary to see her. For more information please visit: </w:t>
      </w:r>
      <w:hyperlink r:id="rId5" w:history="1">
        <w:r>
          <w:rPr>
            <w:rFonts w:ascii="Helvetica" w:hAnsi="Helvetica" w:cs="Helvetica"/>
            <w:color w:val="0C4399"/>
            <w:szCs w:val="24"/>
            <w:u w:val="single" w:color="0C4399"/>
            <w:lang w:eastAsia="ja-JP"/>
          </w:rPr>
          <w:t>www.theivywell.wordpress.com</w:t>
        </w:r>
      </w:hyperlink>
      <w:r>
        <w:rPr>
          <w:rFonts w:ascii="Helvetica" w:hAnsi="Helvetica" w:cs="Helvetica"/>
          <w:szCs w:val="24"/>
          <w:lang w:eastAsia="ja-JP"/>
        </w:rPr>
        <w:t>.’</w:t>
      </w:r>
    </w:p>
    <w:p w14:paraId="717A16A3" w14:textId="77777777" w:rsidR="00281528" w:rsidRDefault="00281528" w:rsidP="005B0552">
      <w:pPr>
        <w:widowControl w:val="0"/>
        <w:autoSpaceDE w:val="0"/>
        <w:autoSpaceDN w:val="0"/>
        <w:adjustRightInd w:val="0"/>
        <w:rPr>
          <w:rFonts w:ascii="Helvetica" w:hAnsi="Helvetica" w:cs="Helvetica"/>
          <w:szCs w:val="24"/>
          <w:lang w:eastAsia="ja-JP"/>
        </w:rPr>
      </w:pPr>
    </w:p>
    <w:p w14:paraId="7F67996B" w14:textId="659BDBAA" w:rsidR="00C86FC1" w:rsidRPr="00C86FC1" w:rsidRDefault="00C86FC1" w:rsidP="00C86FC1">
      <w:pPr>
        <w:widowControl w:val="0"/>
        <w:autoSpaceDE w:val="0"/>
        <w:autoSpaceDN w:val="0"/>
        <w:adjustRightInd w:val="0"/>
        <w:rPr>
          <w:szCs w:val="24"/>
          <w:lang w:eastAsia="ja-JP"/>
        </w:rPr>
      </w:pPr>
      <w:r w:rsidRPr="00C86FC1">
        <w:rPr>
          <w:rFonts w:ascii="Helvetica" w:hAnsi="Helvetica" w:cs="Helvetica"/>
          <w:b/>
          <w:szCs w:val="24"/>
          <w:lang w:eastAsia="ja-JP"/>
        </w:rPr>
        <w:t xml:space="preserve">Vicki Nino </w:t>
      </w:r>
      <w:proofErr w:type="spellStart"/>
      <w:r w:rsidRPr="00C86FC1">
        <w:rPr>
          <w:rFonts w:ascii="Helvetica" w:hAnsi="Helvetica" w:cs="Helvetica"/>
          <w:b/>
          <w:szCs w:val="24"/>
          <w:lang w:eastAsia="ja-JP"/>
        </w:rPr>
        <w:t>Osby</w:t>
      </w:r>
      <w:proofErr w:type="spellEnd"/>
      <w:r w:rsidRPr="00C86FC1">
        <w:rPr>
          <w:rFonts w:ascii="Helvetica" w:hAnsi="Helvetica" w:cs="Helvetica"/>
          <w:b/>
          <w:szCs w:val="24"/>
          <w:lang w:eastAsia="ja-JP"/>
        </w:rPr>
        <w:t>, LICS</w:t>
      </w:r>
      <w:r w:rsidRPr="00C86FC1">
        <w:rPr>
          <w:rFonts w:ascii="Helvetica" w:hAnsi="Helvetica" w:cs="Helvetica"/>
          <w:b/>
          <w:szCs w:val="24"/>
          <w:lang w:eastAsia="ja-JP"/>
        </w:rPr>
        <w:t>W,</w:t>
      </w:r>
      <w:r>
        <w:rPr>
          <w:rFonts w:ascii="Helvetica" w:hAnsi="Helvetica" w:cs="Helvetica"/>
          <w:szCs w:val="24"/>
          <w:lang w:eastAsia="ja-JP"/>
        </w:rPr>
        <w:t xml:space="preserve"> is</w:t>
      </w:r>
      <w:r>
        <w:rPr>
          <w:rFonts w:ascii="Helvetica" w:hAnsi="Helvetica" w:cs="Helvetica"/>
          <w:szCs w:val="24"/>
          <w:lang w:eastAsia="ja-JP"/>
        </w:rPr>
        <w:t xml:space="preserve"> a licensed independent clinical social worker with many years of experience. Currently, </w:t>
      </w:r>
      <w:r>
        <w:rPr>
          <w:rFonts w:ascii="Helvetica" w:hAnsi="Helvetica" w:cs="Helvetica"/>
          <w:szCs w:val="24"/>
          <w:lang w:eastAsia="ja-JP"/>
        </w:rPr>
        <w:t>she is</w:t>
      </w:r>
      <w:r>
        <w:rPr>
          <w:rFonts w:ascii="Helvetica" w:hAnsi="Helvetica" w:cs="Helvetica"/>
          <w:szCs w:val="24"/>
          <w:lang w:eastAsia="ja-JP"/>
        </w:rPr>
        <w:t xml:space="preserve"> offering supervision for clinical</w:t>
      </w:r>
      <w:r>
        <w:rPr>
          <w:rFonts w:ascii="Helvetica" w:hAnsi="Helvetica" w:cs="Helvetica"/>
          <w:szCs w:val="24"/>
          <w:lang w:eastAsia="ja-JP"/>
        </w:rPr>
        <w:t xml:space="preserve"> </w:t>
      </w:r>
      <w:r>
        <w:rPr>
          <w:rFonts w:ascii="Helvetica" w:hAnsi="Helvetica" w:cs="Helvetica"/>
          <w:szCs w:val="24"/>
          <w:lang w:eastAsia="ja-JP"/>
        </w:rPr>
        <w:t xml:space="preserve">licensure and </w:t>
      </w:r>
      <w:r>
        <w:rPr>
          <w:rFonts w:ascii="Helvetica" w:hAnsi="Helvetica" w:cs="Helvetica"/>
          <w:szCs w:val="24"/>
          <w:lang w:eastAsia="ja-JP"/>
        </w:rPr>
        <w:t>her</w:t>
      </w:r>
      <w:r>
        <w:rPr>
          <w:rFonts w:ascii="Helvetica" w:hAnsi="Helvetica" w:cs="Helvetica"/>
          <w:szCs w:val="24"/>
          <w:lang w:eastAsia="ja-JP"/>
        </w:rPr>
        <w:t xml:space="preserve"> practice is focused on women in transitions and aging.</w:t>
      </w:r>
      <w:r>
        <w:rPr>
          <w:rFonts w:ascii="Helvetica" w:hAnsi="Helvetica" w:cs="Helvetica"/>
          <w:szCs w:val="24"/>
          <w:lang w:eastAsia="ja-JP"/>
        </w:rPr>
        <w:t xml:space="preserve"> </w:t>
      </w:r>
    </w:p>
    <w:bookmarkEnd w:id="0"/>
    <w:p w14:paraId="4475AA5D" w14:textId="77777777" w:rsidR="00C86FC1" w:rsidRDefault="00C86FC1" w:rsidP="00C86FC1">
      <w:pPr>
        <w:widowControl w:val="0"/>
        <w:autoSpaceDE w:val="0"/>
        <w:autoSpaceDN w:val="0"/>
        <w:adjustRightInd w:val="0"/>
        <w:rPr>
          <w:rFonts w:ascii="Helvetica" w:hAnsi="Helvetica" w:cs="Helvetica"/>
          <w:szCs w:val="24"/>
          <w:lang w:eastAsia="ja-JP"/>
        </w:rPr>
      </w:pPr>
    </w:p>
    <w:sectPr w:rsidR="00C86FC1" w:rsidSect="00C86FC1">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52"/>
    <w:rsid w:val="000D0841"/>
    <w:rsid w:val="00281528"/>
    <w:rsid w:val="005B0552"/>
    <w:rsid w:val="00C67C99"/>
    <w:rsid w:val="00C86FC1"/>
    <w:rsid w:val="00F6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8F2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ivywell.wordpres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503</Words>
  <Characters>2869</Characters>
  <Application>Microsoft Macintosh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Steinnes</dc:creator>
  <cp:keywords/>
  <dc:description/>
  <cp:lastModifiedBy>Kris Steinnes</cp:lastModifiedBy>
  <cp:revision>3</cp:revision>
  <dcterms:created xsi:type="dcterms:W3CDTF">2017-02-02T19:11:00Z</dcterms:created>
  <dcterms:modified xsi:type="dcterms:W3CDTF">2017-02-07T05:05:00Z</dcterms:modified>
</cp:coreProperties>
</file>